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Español 2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Unidad 5 etapa 3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El proyecto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Hagan un anuncio por una tienda de comestibles.</w:t>
      </w:r>
      <w:r w:rsidRPr="006273F0">
        <w:rPr>
          <w:rFonts w:asciiTheme="majorHAnsi" w:hAnsiTheme="majorHAnsi"/>
          <w:b/>
          <w:lang w:val="es-ES"/>
        </w:rPr>
        <w:t xml:space="preserve"> 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Usen muchos colores, es importante que el proyecto es atractivo.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Usen dibujos o imagines de la computadora, por lo menos 10.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Usen cinco expresiones de superlativos incluyen 2 irregulares.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>Usen cinco palabras de página 365 “persuading others”.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 xml:space="preserve">Usen 8 palabras de </w:t>
      </w:r>
      <w:r w:rsidR="00234B78" w:rsidRPr="006273F0">
        <w:rPr>
          <w:rFonts w:asciiTheme="majorHAnsi" w:hAnsiTheme="majorHAnsi"/>
          <w:b/>
          <w:lang w:val="es-ES"/>
        </w:rPr>
        <w:t>página</w:t>
      </w:r>
      <w:r w:rsidRPr="006273F0">
        <w:rPr>
          <w:rFonts w:asciiTheme="majorHAnsi" w:hAnsiTheme="majorHAnsi"/>
          <w:b/>
          <w:lang w:val="es-ES"/>
        </w:rPr>
        <w:t xml:space="preserve"> 365 “</w:t>
      </w:r>
      <w:proofErr w:type="spellStart"/>
      <w:r w:rsidRPr="006273F0">
        <w:rPr>
          <w:rFonts w:asciiTheme="majorHAnsi" w:hAnsiTheme="majorHAnsi"/>
          <w:b/>
          <w:lang w:val="es-ES"/>
        </w:rPr>
        <w:t>other</w:t>
      </w:r>
      <w:proofErr w:type="spellEnd"/>
      <w:r w:rsidRPr="006273F0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6273F0">
        <w:rPr>
          <w:rFonts w:asciiTheme="majorHAnsi" w:hAnsiTheme="majorHAnsi"/>
          <w:b/>
          <w:lang w:val="es-ES"/>
        </w:rPr>
        <w:t>words</w:t>
      </w:r>
      <w:proofErr w:type="spellEnd"/>
      <w:r w:rsidRPr="006273F0">
        <w:rPr>
          <w:rFonts w:asciiTheme="majorHAnsi" w:hAnsiTheme="majorHAnsi"/>
          <w:b/>
          <w:lang w:val="es-ES"/>
        </w:rPr>
        <w:t xml:space="preserve"> and </w:t>
      </w:r>
      <w:proofErr w:type="spellStart"/>
      <w:r w:rsidRPr="006273F0">
        <w:rPr>
          <w:rFonts w:asciiTheme="majorHAnsi" w:hAnsiTheme="majorHAnsi"/>
          <w:b/>
          <w:lang w:val="es-ES"/>
        </w:rPr>
        <w:t>phrases</w:t>
      </w:r>
      <w:proofErr w:type="spellEnd"/>
      <w:r w:rsidRPr="006273F0">
        <w:rPr>
          <w:rFonts w:asciiTheme="majorHAnsi" w:hAnsiTheme="majorHAnsi"/>
          <w:b/>
          <w:lang w:val="es-ES"/>
        </w:rPr>
        <w:t>”.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 xml:space="preserve">Usen 20 palabras de </w:t>
      </w:r>
      <w:r w:rsidR="00234B78" w:rsidRPr="006273F0">
        <w:rPr>
          <w:rFonts w:asciiTheme="majorHAnsi" w:hAnsiTheme="majorHAnsi"/>
          <w:b/>
          <w:lang w:val="es-ES"/>
        </w:rPr>
        <w:t>página</w:t>
      </w:r>
      <w:r w:rsidRPr="006273F0">
        <w:rPr>
          <w:rFonts w:asciiTheme="majorHAnsi" w:hAnsiTheme="majorHAnsi"/>
          <w:b/>
          <w:lang w:val="es-ES"/>
        </w:rPr>
        <w:t xml:space="preserve"> 389 “</w:t>
      </w:r>
      <w:proofErr w:type="spellStart"/>
      <w:r w:rsidRPr="006273F0">
        <w:rPr>
          <w:rFonts w:asciiTheme="majorHAnsi" w:hAnsiTheme="majorHAnsi"/>
          <w:b/>
          <w:lang w:val="es-ES"/>
        </w:rPr>
        <w:t>food</w:t>
      </w:r>
      <w:proofErr w:type="spellEnd"/>
      <w:r w:rsidRPr="006273F0">
        <w:rPr>
          <w:rFonts w:asciiTheme="majorHAnsi" w:hAnsiTheme="majorHAnsi"/>
          <w:b/>
          <w:lang w:val="es-ES"/>
        </w:rPr>
        <w:t>”.</w:t>
      </w: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 xml:space="preserve">Usen 3 palabras de </w:t>
      </w:r>
      <w:r w:rsidR="00234B78" w:rsidRPr="006273F0">
        <w:rPr>
          <w:rFonts w:asciiTheme="majorHAnsi" w:hAnsiTheme="majorHAnsi"/>
          <w:b/>
          <w:lang w:val="es-ES"/>
        </w:rPr>
        <w:t>página</w:t>
      </w:r>
      <w:r w:rsidRPr="006273F0">
        <w:rPr>
          <w:rFonts w:asciiTheme="majorHAnsi" w:hAnsiTheme="majorHAnsi"/>
          <w:b/>
          <w:lang w:val="es-ES"/>
        </w:rPr>
        <w:t xml:space="preserve"> 389 “</w:t>
      </w:r>
      <w:proofErr w:type="spellStart"/>
      <w:r w:rsidRPr="006273F0">
        <w:rPr>
          <w:rFonts w:asciiTheme="majorHAnsi" w:hAnsiTheme="majorHAnsi"/>
          <w:b/>
          <w:lang w:val="es-ES"/>
        </w:rPr>
        <w:t>Packaging</w:t>
      </w:r>
      <w:proofErr w:type="spellEnd"/>
      <w:r w:rsidRPr="006273F0">
        <w:rPr>
          <w:rFonts w:asciiTheme="majorHAnsi" w:hAnsiTheme="majorHAnsi"/>
          <w:b/>
          <w:lang w:val="es-ES"/>
        </w:rPr>
        <w:t>”.</w:t>
      </w:r>
    </w:p>
    <w:p w:rsid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 w:rsidRPr="006273F0">
        <w:rPr>
          <w:rFonts w:asciiTheme="majorHAnsi" w:hAnsiTheme="majorHAnsi"/>
          <w:b/>
          <w:lang w:val="es-ES"/>
        </w:rPr>
        <w:t xml:space="preserve">Usen 7 palabras de </w:t>
      </w:r>
      <w:r w:rsidR="00234B78" w:rsidRPr="006273F0">
        <w:rPr>
          <w:rFonts w:asciiTheme="majorHAnsi" w:hAnsiTheme="majorHAnsi"/>
          <w:b/>
          <w:lang w:val="es-ES"/>
        </w:rPr>
        <w:t>página</w:t>
      </w:r>
      <w:bookmarkStart w:id="0" w:name="_GoBack"/>
      <w:bookmarkEnd w:id="0"/>
      <w:r w:rsidRPr="006273F0">
        <w:rPr>
          <w:rFonts w:asciiTheme="majorHAnsi" w:hAnsiTheme="majorHAnsi"/>
          <w:b/>
          <w:lang w:val="es-ES"/>
        </w:rPr>
        <w:t xml:space="preserve"> 389 “</w:t>
      </w:r>
      <w:proofErr w:type="spellStart"/>
      <w:r w:rsidRPr="006273F0">
        <w:rPr>
          <w:rFonts w:asciiTheme="majorHAnsi" w:hAnsiTheme="majorHAnsi"/>
          <w:b/>
          <w:lang w:val="es-ES"/>
        </w:rPr>
        <w:t>Requesting</w:t>
      </w:r>
      <w:proofErr w:type="spellEnd"/>
      <w:r w:rsidRPr="006273F0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6273F0">
        <w:rPr>
          <w:rFonts w:asciiTheme="majorHAnsi" w:hAnsiTheme="majorHAnsi"/>
          <w:b/>
          <w:lang w:val="es-ES"/>
        </w:rPr>
        <w:t>Quantities</w:t>
      </w:r>
      <w:proofErr w:type="spellEnd"/>
      <w:r w:rsidRPr="006273F0">
        <w:rPr>
          <w:rFonts w:asciiTheme="majorHAnsi" w:hAnsiTheme="majorHAnsi"/>
          <w:b/>
          <w:lang w:val="es-ES"/>
        </w:rPr>
        <w:t>”.</w:t>
      </w:r>
    </w:p>
    <w:p w:rsid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</w:p>
    <w:p w:rsidR="006273F0" w:rsidRPr="006273F0" w:rsidRDefault="006273F0" w:rsidP="006273F0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Tienen que dármelos el miércoles.</w:t>
      </w:r>
    </w:p>
    <w:sectPr w:rsidR="006273F0" w:rsidRPr="0062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0"/>
    <w:rsid w:val="00234B78"/>
    <w:rsid w:val="006273F0"/>
    <w:rsid w:val="009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Company>Clawson Public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2015-03-23T16:01:00Z</dcterms:created>
  <dcterms:modified xsi:type="dcterms:W3CDTF">2015-03-23T16:18:00Z</dcterms:modified>
</cp:coreProperties>
</file>